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17D49">
        <w:rPr>
          <w:rFonts w:ascii="NeoSansPro-Bold" w:hAnsi="NeoSansPro-Bold" w:cs="NeoSansPro-Bold"/>
          <w:b/>
          <w:bCs/>
          <w:color w:val="404040"/>
          <w:sz w:val="20"/>
          <w:szCs w:val="20"/>
        </w:rPr>
        <w:t>Antonio Mugica 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17D49" w:rsidRPr="00617D49">
        <w:rPr>
          <w:rFonts w:ascii="NeoSansPro-Bold" w:hAnsi="NeoSansPro-Bold" w:cs="NeoSansPro-Bold"/>
          <w:bCs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</w:t>
      </w:r>
      <w:r w:rsidR="00617D49">
        <w:rPr>
          <w:rFonts w:ascii="NeoSansPro-Regular" w:hAnsi="NeoSansPro-Regular" w:cs="NeoSansPro-Regular"/>
          <w:color w:val="404040"/>
          <w:sz w:val="20"/>
          <w:szCs w:val="20"/>
        </w:rPr>
        <w:t>567165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</w:t>
      </w:r>
      <w:r w:rsidR="00617D49">
        <w:rPr>
          <w:rFonts w:ascii="NeoSansPro-Regular" w:hAnsi="NeoSansPro-Regular" w:cs="NeoSansPro-Regular"/>
          <w:color w:val="404040"/>
          <w:sz w:val="20"/>
          <w:szCs w:val="20"/>
        </w:rPr>
        <w:t>9- 9 382066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17D49">
        <w:rPr>
          <w:rFonts w:ascii="NeoSansPro-Bold" w:hAnsi="NeoSansPro-Bold" w:cs="NeoSansPro-Bold"/>
          <w:b/>
          <w:bCs/>
          <w:color w:val="404040"/>
          <w:sz w:val="20"/>
          <w:szCs w:val="20"/>
        </w:rPr>
        <w:t>tmugica69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617D49">
        <w:rPr>
          <w:rFonts w:ascii="NeoSansPro-Regular" w:hAnsi="NeoSansPro-Regular" w:cs="NeoSansPro-Regular"/>
          <w:color w:val="404040"/>
          <w:sz w:val="20"/>
          <w:szCs w:val="20"/>
        </w:rPr>
        <w:t>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617D49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617D49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Autónoma de Veracruz “Villa Rica”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9E6FA7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9E6FA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Segundo Facilitador Certificado en la Unidad de Atención Temprana D-XVII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9E6FA7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AB5916" w:rsidRDefault="009E6FA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Segundo Especializado en Responsabilidad Juvenil y Conciliación</w:t>
      </w:r>
      <w:r w:rsidR="00682A83">
        <w:rPr>
          <w:rFonts w:ascii="NeoSansPro-Regular" w:hAnsi="NeoSansPro-Regular" w:cs="NeoSansPro-Regular"/>
          <w:color w:val="404040"/>
          <w:sz w:val="20"/>
          <w:szCs w:val="20"/>
        </w:rPr>
        <w:t>, Boca del Rio,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F050C6" w:rsidRDefault="00F050C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 2016</w:t>
      </w:r>
    </w:p>
    <w:p w:rsidR="00F050C6" w:rsidRPr="00490129" w:rsidRDefault="00F050C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9012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Analista Administrativo </w:t>
      </w:r>
      <w:r w:rsidR="003666E0">
        <w:rPr>
          <w:rFonts w:ascii="NeoSansPro-Bold" w:hAnsi="NeoSansPro-Bold" w:cs="NeoSansPro-Bold"/>
          <w:b/>
          <w:bCs/>
          <w:color w:val="404040"/>
          <w:sz w:val="20"/>
          <w:szCs w:val="20"/>
        </w:rPr>
        <w:t>PGJE</w:t>
      </w:r>
      <w:r w:rsidR="00490129" w:rsidRPr="0049012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y Fiscalia Regional Zona Centro-Veracruz</w:t>
      </w:r>
    </w:p>
    <w:p w:rsidR="00AB5916" w:rsidRDefault="00213C0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AB5916" w:rsidRDefault="00682A8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Actuario Judicial en el H. Tribunal Superior de Justicia del Estado de Baja California Sur.</w:t>
      </w:r>
    </w:p>
    <w:p w:rsidR="00682A83" w:rsidRDefault="00213C0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2005</w:t>
      </w:r>
      <w:r w:rsidR="00682A83" w:rsidRPr="00682A83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a 2007</w:t>
      </w:r>
    </w:p>
    <w:p w:rsidR="00682A83" w:rsidRDefault="00682A83" w:rsidP="00682A8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Director de Comunicación Social del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H. Tribunal Superior de Justicia del Estado de Baja California Sur.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640E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640E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A83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e Conocimiento</w:t>
      </w:r>
    </w:p>
    <w:p w:rsidR="00682A83" w:rsidRDefault="00682A8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682A8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15173B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15173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0FA" w:rsidRDefault="00A330FA" w:rsidP="00AB5916">
      <w:pPr>
        <w:spacing w:after="0" w:line="240" w:lineRule="auto"/>
      </w:pPr>
      <w:r>
        <w:separator/>
      </w:r>
    </w:p>
  </w:endnote>
  <w:endnote w:type="continuationSeparator" w:id="1">
    <w:p w:rsidR="00A330FA" w:rsidRDefault="00A330F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0FA" w:rsidRDefault="00A330FA" w:rsidP="00AB5916">
      <w:pPr>
        <w:spacing w:after="0" w:line="240" w:lineRule="auto"/>
      </w:pPr>
      <w:r>
        <w:separator/>
      </w:r>
    </w:p>
  </w:footnote>
  <w:footnote w:type="continuationSeparator" w:id="1">
    <w:p w:rsidR="00A330FA" w:rsidRDefault="00A330F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5173B"/>
    <w:rsid w:val="00196774"/>
    <w:rsid w:val="00213C0B"/>
    <w:rsid w:val="00304E91"/>
    <w:rsid w:val="003666E0"/>
    <w:rsid w:val="00462C41"/>
    <w:rsid w:val="004640E1"/>
    <w:rsid w:val="00490129"/>
    <w:rsid w:val="004A1170"/>
    <w:rsid w:val="004B2D6E"/>
    <w:rsid w:val="004E4FFA"/>
    <w:rsid w:val="005502F5"/>
    <w:rsid w:val="005A32B3"/>
    <w:rsid w:val="00600D12"/>
    <w:rsid w:val="00617D49"/>
    <w:rsid w:val="006714AA"/>
    <w:rsid w:val="00682A83"/>
    <w:rsid w:val="006B643A"/>
    <w:rsid w:val="00726727"/>
    <w:rsid w:val="009001E5"/>
    <w:rsid w:val="009E6FA7"/>
    <w:rsid w:val="00A330FA"/>
    <w:rsid w:val="00A66637"/>
    <w:rsid w:val="00AB5916"/>
    <w:rsid w:val="00CB66AE"/>
    <w:rsid w:val="00CE25F6"/>
    <w:rsid w:val="00CE7F12"/>
    <w:rsid w:val="00D03386"/>
    <w:rsid w:val="00DB2FA1"/>
    <w:rsid w:val="00DE2E01"/>
    <w:rsid w:val="00E71AD8"/>
    <w:rsid w:val="00F050C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dcterms:created xsi:type="dcterms:W3CDTF">2017-03-10T17:55:00Z</dcterms:created>
  <dcterms:modified xsi:type="dcterms:W3CDTF">2017-06-20T23:37:00Z</dcterms:modified>
</cp:coreProperties>
</file>